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579EF" w14:textId="110C5422" w:rsidR="00C81B17" w:rsidRPr="008804CC" w:rsidRDefault="00C81B17" w:rsidP="00C81B17">
      <w:pPr>
        <w:pStyle w:val="Textoindependiente"/>
        <w:spacing w:after="17"/>
        <w:ind w:left="69"/>
        <w:rPr>
          <w:rFonts w:ascii="Altivo Black" w:hAnsi="Altivo Black"/>
          <w:sz w:val="32"/>
          <w:szCs w:val="32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9264" behindDoc="0" locked="0" layoutInCell="1" allowOverlap="1" wp14:anchorId="58D81F30" wp14:editId="06CECAB0">
            <wp:simplePos x="0" y="0"/>
            <wp:positionH relativeFrom="column">
              <wp:posOffset>5224087</wp:posOffset>
            </wp:positionH>
            <wp:positionV relativeFrom="paragraph">
              <wp:posOffset>-129540</wp:posOffset>
            </wp:positionV>
            <wp:extent cx="1546860" cy="562610"/>
            <wp:effectExtent l="0" t="0" r="0" b="0"/>
            <wp:wrapNone/>
            <wp:docPr id="287707598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707598" name="Imagen 28770759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ltivo Black" w:hAnsi="Altivo Black"/>
          <w:sz w:val="32"/>
          <w:szCs w:val="32"/>
        </w:rPr>
        <w:t>Ficha Técnica del Indicador</w:t>
      </w:r>
    </w:p>
    <w:p w14:paraId="051D4D9A" w14:textId="776370A9" w:rsidR="001674BF" w:rsidRDefault="001674BF"/>
    <w:p w14:paraId="0052AD19" w14:textId="77777777" w:rsidR="00C81B17" w:rsidRDefault="00C81B17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C81B17" w14:paraId="18D7306E" w14:textId="77777777" w:rsidTr="00C81B17">
        <w:tc>
          <w:tcPr>
            <w:tcW w:w="10790" w:type="dxa"/>
            <w:gridSpan w:val="4"/>
            <w:shd w:val="clear" w:color="auto" w:fill="FFC000"/>
          </w:tcPr>
          <w:p w14:paraId="58F70DBF" w14:textId="10D29E9C" w:rsidR="00C81B17" w:rsidRPr="00C81B17" w:rsidRDefault="00C81B17" w:rsidP="00C81B17">
            <w:pPr>
              <w:pStyle w:val="Prrafodelista"/>
              <w:numPr>
                <w:ilvl w:val="0"/>
                <w:numId w:val="1"/>
              </w:numPr>
              <w:jc w:val="center"/>
              <w:rPr>
                <w:color w:val="FFFFFF" w:themeColor="background1"/>
              </w:rPr>
            </w:pPr>
            <w:r w:rsidRPr="00C81B17">
              <w:rPr>
                <w:color w:val="FFFFFF" w:themeColor="background1"/>
              </w:rPr>
              <w:t>DATOS DE IDENTIFICACIÓN DEL PROGRAMA</w:t>
            </w:r>
          </w:p>
        </w:tc>
      </w:tr>
      <w:tr w:rsidR="00C81B17" w14:paraId="794DC6F1" w14:textId="77777777" w:rsidTr="00C81B17">
        <w:tc>
          <w:tcPr>
            <w:tcW w:w="2697" w:type="dxa"/>
          </w:tcPr>
          <w:p w14:paraId="1269AFD9" w14:textId="4548AA26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Unidad Responsable</w:t>
            </w:r>
          </w:p>
        </w:tc>
        <w:tc>
          <w:tcPr>
            <w:tcW w:w="2697" w:type="dxa"/>
          </w:tcPr>
          <w:p w14:paraId="7B8BE109" w14:textId="04BC77FD" w:rsidR="00C81B17" w:rsidRPr="00C81B17" w:rsidRDefault="00A02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MERGEFIELD Unidad_Responsable </w:instrText>
            </w:r>
            <w:r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«Unidad_Responsable»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698" w:type="dxa"/>
          </w:tcPr>
          <w:p w14:paraId="404501DE" w14:textId="527DBADB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Unidad Presupuestal</w:t>
            </w:r>
          </w:p>
        </w:tc>
        <w:tc>
          <w:tcPr>
            <w:tcW w:w="2698" w:type="dxa"/>
          </w:tcPr>
          <w:p w14:paraId="32657532" w14:textId="56EB5B42" w:rsidR="00C81B17" w:rsidRPr="00C81B17" w:rsidRDefault="00A02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MERGEFIELD Unidad_Responsable </w:instrText>
            </w:r>
            <w:r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«Unidad_Responsable»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C81B17" w14:paraId="707FEAAE" w14:textId="77777777" w:rsidTr="00C81B17">
        <w:tc>
          <w:tcPr>
            <w:tcW w:w="2697" w:type="dxa"/>
          </w:tcPr>
          <w:p w14:paraId="37D60C34" w14:textId="07F002D3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Programa Sectorial</w:t>
            </w:r>
          </w:p>
        </w:tc>
        <w:tc>
          <w:tcPr>
            <w:tcW w:w="2697" w:type="dxa"/>
          </w:tcPr>
          <w:p w14:paraId="299EFC16" w14:textId="7626CA89" w:rsidR="00C81B17" w:rsidRPr="00C81B17" w:rsidRDefault="00A02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MERGEFIELD Programa_Presupuestario </w:instrText>
            </w:r>
            <w:r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«Programa_Presupuestario»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698" w:type="dxa"/>
          </w:tcPr>
          <w:p w14:paraId="53399F9F" w14:textId="46657ACE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Programa Presupuestario</w:t>
            </w:r>
          </w:p>
        </w:tc>
        <w:tc>
          <w:tcPr>
            <w:tcW w:w="2698" w:type="dxa"/>
          </w:tcPr>
          <w:p w14:paraId="64AD897A" w14:textId="72F2D421" w:rsidR="00C81B17" w:rsidRPr="00C81B17" w:rsidRDefault="00A02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MERGEFIELD Programa_Presupuestario </w:instrText>
            </w:r>
            <w:r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«Programa_Presupuestario»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C81B17" w14:paraId="34BE14A9" w14:textId="77777777" w:rsidTr="00C81B17">
        <w:tc>
          <w:tcPr>
            <w:tcW w:w="2697" w:type="dxa"/>
          </w:tcPr>
          <w:p w14:paraId="765AFB7C" w14:textId="12DFE2D8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Clave Indicador</w:t>
            </w:r>
          </w:p>
        </w:tc>
        <w:tc>
          <w:tcPr>
            <w:tcW w:w="2697" w:type="dxa"/>
          </w:tcPr>
          <w:p w14:paraId="1B6EC201" w14:textId="77777777" w:rsidR="00C81B17" w:rsidRPr="00C81B17" w:rsidRDefault="00C81B17">
            <w:pPr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14:paraId="031560E1" w14:textId="123AA1A4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Unidad Presupuestal</w:t>
            </w:r>
          </w:p>
        </w:tc>
        <w:tc>
          <w:tcPr>
            <w:tcW w:w="2698" w:type="dxa"/>
          </w:tcPr>
          <w:p w14:paraId="66325A46" w14:textId="44CCD5FD" w:rsidR="00C81B17" w:rsidRPr="00C81B17" w:rsidRDefault="00A02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MERGEFIELD Unidad_Responsable </w:instrText>
            </w:r>
            <w:r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«Unidad_Responsable»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C81B17" w14:paraId="5BF1248F" w14:textId="77777777" w:rsidTr="00C81B17">
        <w:tc>
          <w:tcPr>
            <w:tcW w:w="2697" w:type="dxa"/>
          </w:tcPr>
          <w:p w14:paraId="309EB5A7" w14:textId="747AFD30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Clave Presupuestal Armonizada</w:t>
            </w:r>
          </w:p>
        </w:tc>
        <w:tc>
          <w:tcPr>
            <w:tcW w:w="2697" w:type="dxa"/>
          </w:tcPr>
          <w:p w14:paraId="53ABA208" w14:textId="77777777" w:rsidR="00C81B17" w:rsidRPr="00C81B17" w:rsidRDefault="00C81B17">
            <w:pPr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14:paraId="7A73E8FD" w14:textId="6A6A0155" w:rsidR="00C81B17" w:rsidRPr="00C81B17" w:rsidRDefault="00C81B17">
            <w:pPr>
              <w:rPr>
                <w:sz w:val="20"/>
                <w:szCs w:val="20"/>
              </w:rPr>
            </w:pPr>
            <w:r w:rsidRPr="00C81B17">
              <w:rPr>
                <w:sz w:val="20"/>
                <w:szCs w:val="20"/>
              </w:rPr>
              <w:t>Responsable de la Elaboración de la MIR</w:t>
            </w:r>
          </w:p>
        </w:tc>
        <w:tc>
          <w:tcPr>
            <w:tcW w:w="2698" w:type="dxa"/>
          </w:tcPr>
          <w:p w14:paraId="4BBE3B2E" w14:textId="04445182" w:rsidR="00C81B17" w:rsidRPr="00C81B17" w:rsidRDefault="00A02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MERGEFIELD Unidad_Responsable </w:instrText>
            </w:r>
            <w:r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«Unidad_Responsable»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14:paraId="194508EB" w14:textId="77777777" w:rsidR="00C81B17" w:rsidRDefault="00C81B17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00B42" w14:paraId="2138D069" w14:textId="77777777" w:rsidTr="00FD2373">
        <w:tc>
          <w:tcPr>
            <w:tcW w:w="10790" w:type="dxa"/>
            <w:gridSpan w:val="3"/>
            <w:tcBorders>
              <w:bottom w:val="single" w:sz="4" w:space="0" w:color="auto"/>
            </w:tcBorders>
            <w:shd w:val="clear" w:color="auto" w:fill="FFC000"/>
          </w:tcPr>
          <w:p w14:paraId="1DC4C7FC" w14:textId="5E0D6635" w:rsidR="00000B42" w:rsidRPr="00AE090A" w:rsidRDefault="00000B42" w:rsidP="00000B42">
            <w:pPr>
              <w:pStyle w:val="Prrafodelista"/>
              <w:numPr>
                <w:ilvl w:val="0"/>
                <w:numId w:val="1"/>
              </w:numPr>
              <w:jc w:val="center"/>
              <w:rPr>
                <w:color w:val="FFFFFF" w:themeColor="background1"/>
              </w:rPr>
            </w:pPr>
            <w:r w:rsidRPr="00AE090A">
              <w:rPr>
                <w:color w:val="FFFFFF" w:themeColor="background1"/>
              </w:rPr>
              <w:t>DATOS DE IDENTIFICACIÓN DEL INDICADOR</w:t>
            </w:r>
          </w:p>
        </w:tc>
      </w:tr>
      <w:tr w:rsidR="00000B42" w14:paraId="621CA671" w14:textId="77777777" w:rsidTr="00FD2373">
        <w:tc>
          <w:tcPr>
            <w:tcW w:w="10790" w:type="dxa"/>
            <w:gridSpan w:val="3"/>
            <w:shd w:val="clear" w:color="auto" w:fill="FFC000"/>
          </w:tcPr>
          <w:p w14:paraId="000BDCA7" w14:textId="7BCDD567" w:rsidR="00000B42" w:rsidRDefault="00000B42" w:rsidP="00000B42">
            <w:pPr>
              <w:jc w:val="center"/>
            </w:pPr>
            <w:r w:rsidRPr="000D542D">
              <w:rPr>
                <w:color w:val="FFFFFF" w:themeColor="background1"/>
              </w:rPr>
              <w:t>Nombre del Indicador</w:t>
            </w:r>
          </w:p>
        </w:tc>
      </w:tr>
      <w:tr w:rsidR="00000B42" w14:paraId="104389DF" w14:textId="77777777" w:rsidTr="00FD2373">
        <w:tc>
          <w:tcPr>
            <w:tcW w:w="10790" w:type="dxa"/>
            <w:gridSpan w:val="3"/>
            <w:tcBorders>
              <w:bottom w:val="single" w:sz="4" w:space="0" w:color="auto"/>
            </w:tcBorders>
          </w:tcPr>
          <w:p w14:paraId="5E44CB99" w14:textId="63441BC5" w:rsidR="00000B42" w:rsidRPr="00A02EE5" w:rsidRDefault="00A02EE5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fldChar w:fldCharType="begin"/>
            </w:r>
            <w:r w:rsidRPr="00A02EE5">
              <w:rPr>
                <w:sz w:val="20"/>
                <w:szCs w:val="20"/>
              </w:rPr>
              <w:instrText xml:space="preserve"> MERGEFIELD Nombre_del_Indicador </w:instrText>
            </w:r>
            <w:r w:rsidRPr="00A02EE5"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«Nombre_del_Indicador»</w:t>
            </w:r>
            <w:r w:rsidRPr="00A02EE5">
              <w:rPr>
                <w:sz w:val="20"/>
                <w:szCs w:val="20"/>
              </w:rPr>
              <w:fldChar w:fldCharType="end"/>
            </w:r>
          </w:p>
        </w:tc>
      </w:tr>
      <w:tr w:rsidR="00000B42" w14:paraId="66F133D7" w14:textId="77777777" w:rsidTr="00FD2373">
        <w:tc>
          <w:tcPr>
            <w:tcW w:w="3596" w:type="dxa"/>
            <w:shd w:val="clear" w:color="auto" w:fill="FFC000"/>
          </w:tcPr>
          <w:p w14:paraId="0A0CE8F6" w14:textId="50B965CA" w:rsidR="00000B42" w:rsidRPr="000D542D" w:rsidRDefault="00436CE5" w:rsidP="001A555B">
            <w:pPr>
              <w:jc w:val="center"/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Nivel</w:t>
            </w:r>
          </w:p>
        </w:tc>
        <w:tc>
          <w:tcPr>
            <w:tcW w:w="3597" w:type="dxa"/>
            <w:shd w:val="clear" w:color="auto" w:fill="FFC000"/>
          </w:tcPr>
          <w:p w14:paraId="2C51DAA5" w14:textId="1516A108" w:rsidR="00000B42" w:rsidRPr="000D542D" w:rsidRDefault="00436CE5" w:rsidP="001A555B">
            <w:pPr>
              <w:jc w:val="center"/>
              <w:rPr>
                <w:color w:val="FFFFFF" w:themeColor="background1"/>
              </w:rPr>
            </w:pPr>
            <w:proofErr w:type="gramStart"/>
            <w:r w:rsidRPr="000D542D">
              <w:rPr>
                <w:color w:val="FFFFFF" w:themeColor="background1"/>
              </w:rPr>
              <w:t>Dimensión a Medir</w:t>
            </w:r>
            <w:proofErr w:type="gramEnd"/>
          </w:p>
        </w:tc>
        <w:tc>
          <w:tcPr>
            <w:tcW w:w="3597" w:type="dxa"/>
            <w:shd w:val="clear" w:color="auto" w:fill="FFC000"/>
          </w:tcPr>
          <w:p w14:paraId="5B3DA509" w14:textId="1FA218A6" w:rsidR="00000B42" w:rsidRPr="000D542D" w:rsidRDefault="00436CE5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Sentido</w:t>
            </w:r>
          </w:p>
        </w:tc>
      </w:tr>
      <w:tr w:rsidR="00436CE5" w14:paraId="2302D310" w14:textId="77777777" w:rsidTr="00FD2373">
        <w:tc>
          <w:tcPr>
            <w:tcW w:w="3596" w:type="dxa"/>
            <w:tcBorders>
              <w:bottom w:val="single" w:sz="4" w:space="0" w:color="auto"/>
            </w:tcBorders>
          </w:tcPr>
          <w:p w14:paraId="1EF3B0F1" w14:textId="48A76C18" w:rsidR="00436CE5" w:rsidRPr="00A02EE5" w:rsidRDefault="00A02EE5" w:rsidP="001A555B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fldChar w:fldCharType="begin"/>
            </w:r>
            <w:r w:rsidRPr="00A02EE5">
              <w:rPr>
                <w:sz w:val="20"/>
                <w:szCs w:val="20"/>
              </w:rPr>
              <w:instrText xml:space="preserve"> MERGEFIELD Nivel </w:instrText>
            </w:r>
            <w:r w:rsidRPr="00A02EE5"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«Nivel»</w:t>
            </w:r>
            <w:r w:rsidRPr="00A02EE5">
              <w:rPr>
                <w:sz w:val="20"/>
                <w:szCs w:val="20"/>
              </w:rPr>
              <w:fldChar w:fldCharType="end"/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5D7E2D3" w14:textId="128656EA" w:rsidR="00436CE5" w:rsidRPr="00A02EE5" w:rsidRDefault="00A02EE5" w:rsidP="001A555B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fldChar w:fldCharType="begin"/>
            </w:r>
            <w:r w:rsidRPr="00A02EE5">
              <w:rPr>
                <w:sz w:val="20"/>
                <w:szCs w:val="20"/>
              </w:rPr>
              <w:instrText xml:space="preserve"> MERGEFIELD Dimensión </w:instrText>
            </w:r>
            <w:r w:rsidRPr="00A02EE5"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«Dimensión»</w:t>
            </w:r>
            <w:r w:rsidRPr="00A02EE5">
              <w:rPr>
                <w:sz w:val="20"/>
                <w:szCs w:val="20"/>
              </w:rPr>
              <w:fldChar w:fldCharType="end"/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462560E4" w14:textId="3A154B06" w:rsidR="00436CE5" w:rsidRPr="00A02EE5" w:rsidRDefault="00A02EE5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fldChar w:fldCharType="begin"/>
            </w:r>
            <w:r w:rsidRPr="00A02EE5">
              <w:rPr>
                <w:sz w:val="20"/>
                <w:szCs w:val="20"/>
              </w:rPr>
              <w:instrText xml:space="preserve"> MERGEFIELD Sentido_del_indicador </w:instrText>
            </w:r>
            <w:r w:rsidRPr="00A02EE5"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«Sentido_del_indicador»</w:t>
            </w:r>
            <w:r w:rsidRPr="00A02EE5">
              <w:rPr>
                <w:sz w:val="20"/>
                <w:szCs w:val="20"/>
              </w:rPr>
              <w:fldChar w:fldCharType="end"/>
            </w:r>
          </w:p>
        </w:tc>
      </w:tr>
      <w:tr w:rsidR="006F7BDD" w14:paraId="6ED9F780" w14:textId="77777777" w:rsidTr="00FD2373">
        <w:tc>
          <w:tcPr>
            <w:tcW w:w="10790" w:type="dxa"/>
            <w:gridSpan w:val="3"/>
            <w:shd w:val="clear" w:color="auto" w:fill="FFC000"/>
          </w:tcPr>
          <w:p w14:paraId="05B0E8A7" w14:textId="00AB4C13" w:rsidR="006F7BDD" w:rsidRDefault="006F7BDD" w:rsidP="001A555B">
            <w:pPr>
              <w:jc w:val="center"/>
            </w:pPr>
            <w:r w:rsidRPr="000D542D">
              <w:rPr>
                <w:color w:val="FFFFFF" w:themeColor="background1"/>
              </w:rPr>
              <w:t>Definición</w:t>
            </w:r>
          </w:p>
        </w:tc>
      </w:tr>
      <w:tr w:rsidR="00AE35A5" w14:paraId="3F84CE74" w14:textId="77777777" w:rsidTr="00A02EE5">
        <w:trPr>
          <w:trHeight w:val="89"/>
        </w:trPr>
        <w:tc>
          <w:tcPr>
            <w:tcW w:w="10790" w:type="dxa"/>
            <w:gridSpan w:val="3"/>
          </w:tcPr>
          <w:p w14:paraId="4FEC83B0" w14:textId="13EB6F8B" w:rsidR="00AE35A5" w:rsidRPr="00A02EE5" w:rsidRDefault="00A02EE5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fldChar w:fldCharType="begin"/>
            </w:r>
            <w:r w:rsidRPr="00A02EE5">
              <w:rPr>
                <w:sz w:val="20"/>
                <w:szCs w:val="20"/>
              </w:rPr>
              <w:instrText xml:space="preserve"> MERGEFIELD Definición_del_Indicador </w:instrText>
            </w:r>
            <w:r w:rsidRPr="00A02EE5"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«Definición_del_Indicador»</w:t>
            </w:r>
            <w:r w:rsidRPr="00A02EE5">
              <w:rPr>
                <w:sz w:val="20"/>
                <w:szCs w:val="20"/>
              </w:rPr>
              <w:fldChar w:fldCharType="end"/>
            </w:r>
          </w:p>
        </w:tc>
      </w:tr>
    </w:tbl>
    <w:p w14:paraId="4BACDACB" w14:textId="77777777" w:rsidR="00B03443" w:rsidRDefault="00B0344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A83919" w14:paraId="0A21F7C9" w14:textId="77777777" w:rsidTr="00FD2373">
        <w:tc>
          <w:tcPr>
            <w:tcW w:w="10790" w:type="dxa"/>
            <w:gridSpan w:val="4"/>
            <w:tcBorders>
              <w:bottom w:val="single" w:sz="4" w:space="0" w:color="auto"/>
            </w:tcBorders>
            <w:shd w:val="clear" w:color="auto" w:fill="FFC000"/>
          </w:tcPr>
          <w:p w14:paraId="02080E87" w14:textId="1667BF03" w:rsidR="00A83919" w:rsidRPr="00AE090A" w:rsidRDefault="00A83919" w:rsidP="0048568B">
            <w:pPr>
              <w:pStyle w:val="Prrafodelista"/>
              <w:numPr>
                <w:ilvl w:val="0"/>
                <w:numId w:val="1"/>
              </w:numPr>
              <w:jc w:val="center"/>
              <w:rPr>
                <w:color w:val="FFFFFF" w:themeColor="background1"/>
              </w:rPr>
            </w:pPr>
            <w:r w:rsidRPr="00AE090A">
              <w:rPr>
                <w:color w:val="FFFFFF" w:themeColor="background1"/>
              </w:rPr>
              <w:t>DATOS DEL INDICADOR</w:t>
            </w:r>
          </w:p>
        </w:tc>
      </w:tr>
      <w:tr w:rsidR="00A83919" w14:paraId="78699E8D" w14:textId="77777777" w:rsidTr="00FD2373">
        <w:tc>
          <w:tcPr>
            <w:tcW w:w="10790" w:type="dxa"/>
            <w:gridSpan w:val="4"/>
            <w:shd w:val="clear" w:color="auto" w:fill="FFC000"/>
          </w:tcPr>
          <w:p w14:paraId="2AE398CC" w14:textId="144C46F9" w:rsidR="00A83919" w:rsidRDefault="00A83919" w:rsidP="0048568B">
            <w:pPr>
              <w:jc w:val="center"/>
            </w:pPr>
            <w:r w:rsidRPr="000D542D">
              <w:rPr>
                <w:color w:val="FFFFFF" w:themeColor="background1"/>
              </w:rPr>
              <w:t>Formula del Indicador</w:t>
            </w:r>
          </w:p>
        </w:tc>
      </w:tr>
      <w:tr w:rsidR="0048568B" w14:paraId="3794BFDA" w14:textId="77777777" w:rsidTr="000D542D">
        <w:tc>
          <w:tcPr>
            <w:tcW w:w="10790" w:type="dxa"/>
            <w:gridSpan w:val="4"/>
            <w:tcBorders>
              <w:bottom w:val="single" w:sz="4" w:space="0" w:color="auto"/>
            </w:tcBorders>
          </w:tcPr>
          <w:p w14:paraId="2EBA2E73" w14:textId="676E5C17" w:rsidR="0048568B" w:rsidRDefault="00A02EE5">
            <w:r>
              <w:fldChar w:fldCharType="begin"/>
            </w:r>
            <w:r>
              <w:instrText xml:space="preserve"> MERGEFIELD Método_de_cálculo </w:instrText>
            </w:r>
            <w:r>
              <w:fldChar w:fldCharType="separate"/>
            </w:r>
            <w:r w:rsidR="00244FB0">
              <w:rPr>
                <w:noProof/>
              </w:rPr>
              <w:t>«Método_de_cálculo»</w:t>
            </w:r>
            <w:r>
              <w:fldChar w:fldCharType="end"/>
            </w:r>
          </w:p>
        </w:tc>
      </w:tr>
      <w:tr w:rsidR="00A83919" w14:paraId="345175F8" w14:textId="77777777" w:rsidTr="000D542D">
        <w:tc>
          <w:tcPr>
            <w:tcW w:w="2697" w:type="dxa"/>
            <w:shd w:val="clear" w:color="auto" w:fill="FFC000"/>
          </w:tcPr>
          <w:p w14:paraId="6090F25F" w14:textId="7D1797D5" w:rsidR="00A83919" w:rsidRPr="000D542D" w:rsidRDefault="0048568B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Nombre</w:t>
            </w:r>
          </w:p>
        </w:tc>
        <w:tc>
          <w:tcPr>
            <w:tcW w:w="2697" w:type="dxa"/>
            <w:shd w:val="clear" w:color="auto" w:fill="FFC000"/>
          </w:tcPr>
          <w:p w14:paraId="33AF2118" w14:textId="3C06F13E" w:rsidR="00A83919" w:rsidRPr="000D542D" w:rsidRDefault="0048568B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U. Medida</w:t>
            </w:r>
          </w:p>
        </w:tc>
        <w:tc>
          <w:tcPr>
            <w:tcW w:w="2698" w:type="dxa"/>
            <w:shd w:val="clear" w:color="auto" w:fill="FFC000"/>
          </w:tcPr>
          <w:p w14:paraId="609575DA" w14:textId="7C826299" w:rsidR="00A83919" w:rsidRPr="000D542D" w:rsidRDefault="00EF3918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Descripción</w:t>
            </w:r>
          </w:p>
        </w:tc>
        <w:tc>
          <w:tcPr>
            <w:tcW w:w="2698" w:type="dxa"/>
            <w:shd w:val="clear" w:color="auto" w:fill="FFC000"/>
          </w:tcPr>
          <w:p w14:paraId="60D707C2" w14:textId="03921173" w:rsidR="00A83919" w:rsidRPr="000D542D" w:rsidRDefault="00EF3918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Fuentes</w:t>
            </w:r>
          </w:p>
        </w:tc>
      </w:tr>
      <w:tr w:rsidR="0048568B" w14:paraId="04A3221B" w14:textId="77777777" w:rsidTr="00A83919">
        <w:tc>
          <w:tcPr>
            <w:tcW w:w="2697" w:type="dxa"/>
          </w:tcPr>
          <w:p w14:paraId="035DA64F" w14:textId="77777777" w:rsidR="0048568B" w:rsidRDefault="0048568B"/>
        </w:tc>
        <w:tc>
          <w:tcPr>
            <w:tcW w:w="2697" w:type="dxa"/>
          </w:tcPr>
          <w:p w14:paraId="3AC1C884" w14:textId="77777777" w:rsidR="0048568B" w:rsidRDefault="0048568B"/>
        </w:tc>
        <w:tc>
          <w:tcPr>
            <w:tcW w:w="2698" w:type="dxa"/>
          </w:tcPr>
          <w:p w14:paraId="3736430D" w14:textId="77777777" w:rsidR="0048568B" w:rsidRDefault="0048568B"/>
        </w:tc>
        <w:tc>
          <w:tcPr>
            <w:tcW w:w="2698" w:type="dxa"/>
          </w:tcPr>
          <w:p w14:paraId="37B70E0F" w14:textId="77777777" w:rsidR="0048568B" w:rsidRDefault="0048568B"/>
        </w:tc>
      </w:tr>
      <w:tr w:rsidR="00EF3918" w14:paraId="469ACFE7" w14:textId="77777777" w:rsidTr="00A83919">
        <w:tc>
          <w:tcPr>
            <w:tcW w:w="2697" w:type="dxa"/>
          </w:tcPr>
          <w:p w14:paraId="20DDA6AE" w14:textId="77777777" w:rsidR="00EF3918" w:rsidRDefault="00EF3918"/>
        </w:tc>
        <w:tc>
          <w:tcPr>
            <w:tcW w:w="2697" w:type="dxa"/>
          </w:tcPr>
          <w:p w14:paraId="72501F66" w14:textId="77777777" w:rsidR="00EF3918" w:rsidRDefault="00EF3918"/>
        </w:tc>
        <w:tc>
          <w:tcPr>
            <w:tcW w:w="2698" w:type="dxa"/>
          </w:tcPr>
          <w:p w14:paraId="06D1831F" w14:textId="77777777" w:rsidR="00EF3918" w:rsidRDefault="00EF3918"/>
        </w:tc>
        <w:tc>
          <w:tcPr>
            <w:tcW w:w="2698" w:type="dxa"/>
          </w:tcPr>
          <w:p w14:paraId="2E9FE181" w14:textId="77777777" w:rsidR="00EF3918" w:rsidRDefault="00EF3918"/>
        </w:tc>
      </w:tr>
    </w:tbl>
    <w:p w14:paraId="1202A2E7" w14:textId="77777777" w:rsidR="001A555B" w:rsidRDefault="001A555B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802BCA" w14:paraId="5BA0431D" w14:textId="77777777" w:rsidTr="000D542D">
        <w:tc>
          <w:tcPr>
            <w:tcW w:w="5395" w:type="dxa"/>
            <w:shd w:val="clear" w:color="auto" w:fill="FFC000"/>
          </w:tcPr>
          <w:p w14:paraId="135D3D2C" w14:textId="2FAE67C2" w:rsidR="00802BCA" w:rsidRPr="000D542D" w:rsidRDefault="00802BCA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 xml:space="preserve">Unidad de Medida del </w:t>
            </w:r>
            <w:r w:rsidR="00BD628B" w:rsidRPr="000D542D">
              <w:rPr>
                <w:color w:val="FFFFFF" w:themeColor="background1"/>
              </w:rPr>
              <w:t>Resultado</w:t>
            </w:r>
          </w:p>
        </w:tc>
        <w:tc>
          <w:tcPr>
            <w:tcW w:w="5395" w:type="dxa"/>
            <w:shd w:val="clear" w:color="auto" w:fill="FFC000"/>
          </w:tcPr>
          <w:p w14:paraId="7B007548" w14:textId="01ECCA6B" w:rsidR="00802BCA" w:rsidRPr="000D542D" w:rsidRDefault="00BD628B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Rango de Valor</w:t>
            </w:r>
          </w:p>
        </w:tc>
      </w:tr>
      <w:tr w:rsidR="00802BCA" w14:paraId="4B7E87FC" w14:textId="77777777" w:rsidTr="000D542D">
        <w:tc>
          <w:tcPr>
            <w:tcW w:w="5395" w:type="dxa"/>
            <w:tcBorders>
              <w:bottom w:val="single" w:sz="4" w:space="0" w:color="auto"/>
            </w:tcBorders>
          </w:tcPr>
          <w:p w14:paraId="2E3BA865" w14:textId="16E4A8A0" w:rsidR="00802BCA" w:rsidRDefault="00A02EE5">
            <w:r>
              <w:fldChar w:fldCharType="begin"/>
            </w:r>
            <w:r>
              <w:instrText xml:space="preserve"> MERGEFIELD Unidad_de_Medida </w:instrText>
            </w:r>
            <w:r>
              <w:fldChar w:fldCharType="separate"/>
            </w:r>
            <w:r w:rsidR="00244FB0">
              <w:rPr>
                <w:noProof/>
              </w:rPr>
              <w:t>«Unidad_de_Medida»</w:t>
            </w:r>
            <w:r>
              <w:fldChar w:fldCharType="end"/>
            </w: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14:paraId="41B80402" w14:textId="77777777" w:rsidR="00802BCA" w:rsidRDefault="00802BCA"/>
        </w:tc>
      </w:tr>
      <w:tr w:rsidR="00802BCA" w14:paraId="37FCD626" w14:textId="77777777" w:rsidTr="000D542D">
        <w:tc>
          <w:tcPr>
            <w:tcW w:w="5395" w:type="dxa"/>
            <w:shd w:val="clear" w:color="auto" w:fill="FFC000"/>
          </w:tcPr>
          <w:p w14:paraId="50339E6B" w14:textId="02EF9B9A" w:rsidR="00802BCA" w:rsidRPr="000D542D" w:rsidRDefault="00BD628B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Frecuencia de Medición</w:t>
            </w:r>
          </w:p>
        </w:tc>
        <w:tc>
          <w:tcPr>
            <w:tcW w:w="5395" w:type="dxa"/>
            <w:shd w:val="clear" w:color="auto" w:fill="FFC000"/>
          </w:tcPr>
          <w:p w14:paraId="675160D6" w14:textId="7B230FB0" w:rsidR="00802BCA" w:rsidRPr="000D542D" w:rsidRDefault="008E71F7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Cobertura</w:t>
            </w:r>
          </w:p>
        </w:tc>
      </w:tr>
      <w:tr w:rsidR="00BD628B" w14:paraId="621B21D9" w14:textId="77777777" w:rsidTr="00802BCA">
        <w:tc>
          <w:tcPr>
            <w:tcW w:w="5395" w:type="dxa"/>
          </w:tcPr>
          <w:p w14:paraId="5C4FB98D" w14:textId="3207AC15" w:rsidR="00BD628B" w:rsidRPr="00A02EE5" w:rsidRDefault="00A02EE5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fldChar w:fldCharType="begin"/>
            </w:r>
            <w:r w:rsidRPr="00A02EE5">
              <w:rPr>
                <w:sz w:val="20"/>
                <w:szCs w:val="20"/>
              </w:rPr>
              <w:instrText xml:space="preserve"> MERGEFIELD Frecuencia_de_medición </w:instrText>
            </w:r>
            <w:r w:rsidRPr="00A02EE5">
              <w:rPr>
                <w:sz w:val="20"/>
                <w:szCs w:val="20"/>
              </w:rPr>
              <w:fldChar w:fldCharType="separate"/>
            </w:r>
            <w:r w:rsidR="00244FB0">
              <w:rPr>
                <w:noProof/>
                <w:sz w:val="20"/>
                <w:szCs w:val="20"/>
              </w:rPr>
              <w:t>«Frecuencia_de_medición»</w:t>
            </w:r>
            <w:r w:rsidRPr="00A02EE5">
              <w:rPr>
                <w:sz w:val="20"/>
                <w:szCs w:val="20"/>
              </w:rPr>
              <w:fldChar w:fldCharType="end"/>
            </w:r>
          </w:p>
        </w:tc>
        <w:tc>
          <w:tcPr>
            <w:tcW w:w="5395" w:type="dxa"/>
          </w:tcPr>
          <w:p w14:paraId="798E45DD" w14:textId="77777777" w:rsidR="00BD628B" w:rsidRDefault="00BD628B"/>
        </w:tc>
      </w:tr>
    </w:tbl>
    <w:p w14:paraId="0E2D47A5" w14:textId="77777777" w:rsidR="00802BCA" w:rsidRDefault="00802BC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CA5939" w14:paraId="45AB4356" w14:textId="77777777" w:rsidTr="000D542D">
        <w:tc>
          <w:tcPr>
            <w:tcW w:w="5394" w:type="dxa"/>
            <w:gridSpan w:val="2"/>
            <w:shd w:val="clear" w:color="auto" w:fill="FFC000"/>
          </w:tcPr>
          <w:p w14:paraId="616080CE" w14:textId="36733C80" w:rsidR="00CA5939" w:rsidRPr="000D542D" w:rsidRDefault="00CA5939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Determinación de Metas</w:t>
            </w:r>
          </w:p>
        </w:tc>
        <w:tc>
          <w:tcPr>
            <w:tcW w:w="5396" w:type="dxa"/>
            <w:gridSpan w:val="2"/>
            <w:shd w:val="clear" w:color="auto" w:fill="FFC000"/>
          </w:tcPr>
          <w:p w14:paraId="2C8000CB" w14:textId="5857D64E" w:rsidR="00CA5939" w:rsidRPr="000D542D" w:rsidRDefault="00A42889">
            <w:pPr>
              <w:rPr>
                <w:color w:val="FFFFFF" w:themeColor="background1"/>
              </w:rPr>
            </w:pPr>
            <w:r w:rsidRPr="000D542D">
              <w:rPr>
                <w:color w:val="FFFFFF" w:themeColor="background1"/>
              </w:rPr>
              <w:t>Semaforización</w:t>
            </w:r>
          </w:p>
        </w:tc>
      </w:tr>
      <w:tr w:rsidR="00CA5939" w14:paraId="09FDB1AF" w14:textId="77777777" w:rsidTr="005E2CEB">
        <w:tc>
          <w:tcPr>
            <w:tcW w:w="2697" w:type="dxa"/>
          </w:tcPr>
          <w:p w14:paraId="5643210B" w14:textId="6198D79D" w:rsidR="00CA5939" w:rsidRPr="00A02EE5" w:rsidRDefault="00A42889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Meta Programada</w:t>
            </w:r>
          </w:p>
        </w:tc>
        <w:tc>
          <w:tcPr>
            <w:tcW w:w="2697" w:type="dxa"/>
          </w:tcPr>
          <w:p w14:paraId="685784ED" w14:textId="44EBEFCE" w:rsidR="00CA5939" w:rsidRPr="00A02EE5" w:rsidRDefault="003D6BF9">
            <w:pPr>
              <w:rPr>
                <w:color w:val="000000" w:themeColor="text1"/>
                <w:sz w:val="20"/>
                <w:szCs w:val="20"/>
              </w:rPr>
            </w:pPr>
            <w:r w:rsidRPr="00A02EE5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275317" w:themeFill="accent6" w:themeFillShade="80"/>
          </w:tcPr>
          <w:p w14:paraId="00936173" w14:textId="58A05201" w:rsidR="00CA5939" w:rsidRPr="009C6EAC" w:rsidRDefault="00DF5BAF" w:rsidP="009C6EAC">
            <w:pPr>
              <w:jc w:val="center"/>
              <w:rPr>
                <w:color w:val="FFFFFF" w:themeColor="background1"/>
                <w:sz w:val="32"/>
                <w:szCs w:val="32"/>
              </w:rPr>
            </w:pPr>
            <w:r w:rsidRPr="009C6EAC">
              <w:rPr>
                <w:color w:val="FFFFFF" w:themeColor="background1"/>
                <w:sz w:val="32"/>
                <w:szCs w:val="32"/>
              </w:rPr>
              <w:t>Verde</w:t>
            </w:r>
          </w:p>
        </w:tc>
        <w:tc>
          <w:tcPr>
            <w:tcW w:w="2698" w:type="dxa"/>
          </w:tcPr>
          <w:p w14:paraId="310E3B17" w14:textId="740DC25C" w:rsidR="00CA5939" w:rsidRPr="009C6EAC" w:rsidRDefault="008F2458" w:rsidP="009C6EAC">
            <w:pPr>
              <w:jc w:val="center"/>
              <w:rPr>
                <w:sz w:val="32"/>
                <w:szCs w:val="32"/>
              </w:rPr>
            </w:pPr>
            <w:r w:rsidRPr="009C6EAC">
              <w:rPr>
                <w:sz w:val="32"/>
                <w:szCs w:val="32"/>
              </w:rPr>
              <w:t>10 %</w:t>
            </w:r>
          </w:p>
        </w:tc>
      </w:tr>
      <w:tr w:rsidR="00CA5939" w14:paraId="384F771D" w14:textId="77777777" w:rsidTr="005E2CEB">
        <w:tc>
          <w:tcPr>
            <w:tcW w:w="2697" w:type="dxa"/>
          </w:tcPr>
          <w:p w14:paraId="64963AC3" w14:textId="666544ED" w:rsidR="00CA5939" w:rsidRPr="00A02EE5" w:rsidRDefault="00A42889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Periodo de Cumplimiento</w:t>
            </w:r>
          </w:p>
        </w:tc>
        <w:tc>
          <w:tcPr>
            <w:tcW w:w="2697" w:type="dxa"/>
          </w:tcPr>
          <w:p w14:paraId="7259252A" w14:textId="218B0FAD" w:rsidR="00CA5939" w:rsidRPr="00A02EE5" w:rsidRDefault="003D6BF9">
            <w:pPr>
              <w:rPr>
                <w:color w:val="000000" w:themeColor="text1"/>
                <w:sz w:val="20"/>
                <w:szCs w:val="20"/>
              </w:rPr>
            </w:pPr>
            <w:r w:rsidRPr="00A02EE5">
              <w:rPr>
                <w:color w:val="000000" w:themeColor="text1"/>
                <w:sz w:val="20"/>
                <w:szCs w:val="20"/>
              </w:rPr>
              <w:t>1er Trimestre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FFC000"/>
          </w:tcPr>
          <w:p w14:paraId="60F3A801" w14:textId="2314AE2A" w:rsidR="00CA5939" w:rsidRPr="009C6EAC" w:rsidRDefault="00DF5BAF" w:rsidP="009C6EAC">
            <w:pPr>
              <w:jc w:val="center"/>
              <w:rPr>
                <w:color w:val="FFFFFF" w:themeColor="background1"/>
                <w:sz w:val="32"/>
                <w:szCs w:val="32"/>
              </w:rPr>
            </w:pPr>
            <w:r w:rsidRPr="009C6EAC">
              <w:rPr>
                <w:color w:val="FFFFFF" w:themeColor="background1"/>
                <w:sz w:val="32"/>
                <w:szCs w:val="32"/>
              </w:rPr>
              <w:t>Amarillo</w:t>
            </w:r>
          </w:p>
        </w:tc>
        <w:tc>
          <w:tcPr>
            <w:tcW w:w="2698" w:type="dxa"/>
          </w:tcPr>
          <w:p w14:paraId="7E810FFE" w14:textId="30745789" w:rsidR="00CA5939" w:rsidRPr="009C6EAC" w:rsidRDefault="008F2458" w:rsidP="009C6EAC">
            <w:pPr>
              <w:jc w:val="center"/>
              <w:rPr>
                <w:sz w:val="32"/>
                <w:szCs w:val="32"/>
              </w:rPr>
            </w:pPr>
            <w:r w:rsidRPr="009C6EAC">
              <w:rPr>
                <w:sz w:val="32"/>
                <w:szCs w:val="32"/>
              </w:rPr>
              <w:t>5 %</w:t>
            </w:r>
          </w:p>
        </w:tc>
      </w:tr>
      <w:tr w:rsidR="00A42889" w14:paraId="10105388" w14:textId="77777777" w:rsidTr="005E2CEB">
        <w:tc>
          <w:tcPr>
            <w:tcW w:w="2697" w:type="dxa"/>
          </w:tcPr>
          <w:p w14:paraId="78F0F742" w14:textId="087CABD2" w:rsidR="00A42889" w:rsidRPr="00A02EE5" w:rsidRDefault="00DF5BAF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Meta Absoluta</w:t>
            </w:r>
          </w:p>
        </w:tc>
        <w:tc>
          <w:tcPr>
            <w:tcW w:w="2697" w:type="dxa"/>
          </w:tcPr>
          <w:p w14:paraId="4F4A9417" w14:textId="77777777" w:rsidR="00A42889" w:rsidRPr="00A02EE5" w:rsidRDefault="00A4288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shd w:val="clear" w:color="auto" w:fill="FF0000"/>
          </w:tcPr>
          <w:p w14:paraId="7B200C98" w14:textId="1164BFFF" w:rsidR="00A42889" w:rsidRPr="009C6EAC" w:rsidRDefault="00DF5BAF" w:rsidP="009C6EAC">
            <w:pPr>
              <w:jc w:val="center"/>
              <w:rPr>
                <w:color w:val="FFFFFF" w:themeColor="background1"/>
                <w:sz w:val="32"/>
                <w:szCs w:val="32"/>
              </w:rPr>
            </w:pPr>
            <w:r w:rsidRPr="009C6EAC">
              <w:rPr>
                <w:color w:val="FFFFFF" w:themeColor="background1"/>
                <w:sz w:val="32"/>
                <w:szCs w:val="32"/>
              </w:rPr>
              <w:t>Rojo</w:t>
            </w:r>
          </w:p>
        </w:tc>
        <w:tc>
          <w:tcPr>
            <w:tcW w:w="2698" w:type="dxa"/>
          </w:tcPr>
          <w:p w14:paraId="1790260C" w14:textId="37448621" w:rsidR="00A42889" w:rsidRPr="009C6EAC" w:rsidRDefault="008F2458" w:rsidP="009C6EAC">
            <w:pPr>
              <w:jc w:val="center"/>
              <w:rPr>
                <w:sz w:val="32"/>
                <w:szCs w:val="32"/>
              </w:rPr>
            </w:pPr>
            <w:r w:rsidRPr="009C6EAC">
              <w:rPr>
                <w:sz w:val="32"/>
                <w:szCs w:val="32"/>
              </w:rPr>
              <w:t>0 %</w:t>
            </w:r>
          </w:p>
        </w:tc>
      </w:tr>
      <w:tr w:rsidR="00A42889" w14:paraId="2D200478" w14:textId="77777777" w:rsidTr="00CA5939">
        <w:tc>
          <w:tcPr>
            <w:tcW w:w="2697" w:type="dxa"/>
          </w:tcPr>
          <w:p w14:paraId="716D0902" w14:textId="5D5DC3FE" w:rsidR="00A42889" w:rsidRPr="00A02EE5" w:rsidRDefault="00DF5BAF">
            <w:pPr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Unidad de Meta Absoluta</w:t>
            </w:r>
          </w:p>
        </w:tc>
        <w:tc>
          <w:tcPr>
            <w:tcW w:w="2697" w:type="dxa"/>
          </w:tcPr>
          <w:p w14:paraId="7EFF8E07" w14:textId="25A77B35" w:rsidR="00A42889" w:rsidRPr="00A02EE5" w:rsidRDefault="00501652">
            <w:pPr>
              <w:rPr>
                <w:color w:val="000000" w:themeColor="text1"/>
                <w:sz w:val="20"/>
                <w:szCs w:val="20"/>
              </w:rPr>
            </w:pPr>
            <w:r w:rsidRPr="00A02EE5">
              <w:rPr>
                <w:color w:val="000000" w:themeColor="text1"/>
                <w:sz w:val="20"/>
                <w:szCs w:val="20"/>
              </w:rPr>
              <w:t>Porcentaje</w:t>
            </w:r>
          </w:p>
        </w:tc>
        <w:tc>
          <w:tcPr>
            <w:tcW w:w="2698" w:type="dxa"/>
          </w:tcPr>
          <w:p w14:paraId="2CF8AFEF" w14:textId="77777777" w:rsidR="00A42889" w:rsidRDefault="00A42889"/>
        </w:tc>
        <w:tc>
          <w:tcPr>
            <w:tcW w:w="2698" w:type="dxa"/>
          </w:tcPr>
          <w:p w14:paraId="5B82345F" w14:textId="77777777" w:rsidR="00A42889" w:rsidRDefault="00A42889"/>
        </w:tc>
      </w:tr>
    </w:tbl>
    <w:p w14:paraId="7EC60C3F" w14:textId="77777777" w:rsidR="00F13470" w:rsidRDefault="00F13470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1798"/>
        <w:gridCol w:w="1798"/>
        <w:gridCol w:w="1798"/>
        <w:gridCol w:w="1799"/>
        <w:gridCol w:w="1799"/>
      </w:tblGrid>
      <w:tr w:rsidR="00D41042" w14:paraId="5F3860FC" w14:textId="77777777" w:rsidTr="000D542D">
        <w:tc>
          <w:tcPr>
            <w:tcW w:w="10790" w:type="dxa"/>
            <w:gridSpan w:val="6"/>
            <w:shd w:val="clear" w:color="auto" w:fill="FFC000"/>
          </w:tcPr>
          <w:p w14:paraId="5CA27391" w14:textId="513BD74C" w:rsidR="00D41042" w:rsidRDefault="00FC4F30" w:rsidP="00FC4F30">
            <w:pPr>
              <w:jc w:val="center"/>
            </w:pPr>
            <w:r w:rsidRPr="000D542D">
              <w:rPr>
                <w:color w:val="FFFFFF" w:themeColor="background1"/>
              </w:rPr>
              <w:t>LINEA BASE</w:t>
            </w:r>
          </w:p>
        </w:tc>
      </w:tr>
      <w:tr w:rsidR="00D41042" w:rsidRPr="00A02EE5" w14:paraId="19B6C285" w14:textId="77777777" w:rsidTr="00A02EE5">
        <w:trPr>
          <w:trHeight w:val="89"/>
        </w:trPr>
        <w:tc>
          <w:tcPr>
            <w:tcW w:w="1798" w:type="dxa"/>
          </w:tcPr>
          <w:p w14:paraId="10ED7F30" w14:textId="14146D24" w:rsidR="00D41042" w:rsidRPr="00A02EE5" w:rsidRDefault="00FC4F30" w:rsidP="00FC4F30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Valor</w:t>
            </w:r>
          </w:p>
        </w:tc>
        <w:tc>
          <w:tcPr>
            <w:tcW w:w="1798" w:type="dxa"/>
          </w:tcPr>
          <w:p w14:paraId="02350D89" w14:textId="248C1A1C" w:rsidR="00D41042" w:rsidRPr="00A02EE5" w:rsidRDefault="003D6BF9" w:rsidP="00FC4F30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N</w:t>
            </w:r>
          </w:p>
        </w:tc>
        <w:tc>
          <w:tcPr>
            <w:tcW w:w="1798" w:type="dxa"/>
          </w:tcPr>
          <w:p w14:paraId="485503FB" w14:textId="2D449086" w:rsidR="00D41042" w:rsidRPr="00A02EE5" w:rsidRDefault="00FC4F30" w:rsidP="00FC4F30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Año</w:t>
            </w:r>
          </w:p>
        </w:tc>
        <w:tc>
          <w:tcPr>
            <w:tcW w:w="1798" w:type="dxa"/>
          </w:tcPr>
          <w:p w14:paraId="00868B68" w14:textId="5E28B9BF" w:rsidR="00D41042" w:rsidRPr="00A02EE5" w:rsidRDefault="00290298" w:rsidP="00FC4F30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2025</w:t>
            </w:r>
          </w:p>
        </w:tc>
        <w:tc>
          <w:tcPr>
            <w:tcW w:w="1799" w:type="dxa"/>
          </w:tcPr>
          <w:p w14:paraId="449EC962" w14:textId="101D43AE" w:rsidR="00D41042" w:rsidRPr="00A02EE5" w:rsidRDefault="00FC4F30" w:rsidP="00FC4F30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Periodo</w:t>
            </w:r>
          </w:p>
        </w:tc>
        <w:tc>
          <w:tcPr>
            <w:tcW w:w="1799" w:type="dxa"/>
          </w:tcPr>
          <w:p w14:paraId="1AA07BB6" w14:textId="4312E69F" w:rsidR="00D41042" w:rsidRPr="00A02EE5" w:rsidRDefault="00290298" w:rsidP="00FC4F30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1er Trimestre</w:t>
            </w:r>
          </w:p>
        </w:tc>
      </w:tr>
    </w:tbl>
    <w:p w14:paraId="2C7A6F72" w14:textId="77777777" w:rsidR="00D41042" w:rsidRPr="00A02EE5" w:rsidRDefault="00D41042">
      <w:pPr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1798"/>
        <w:gridCol w:w="1798"/>
        <w:gridCol w:w="1798"/>
        <w:gridCol w:w="1799"/>
        <w:gridCol w:w="1799"/>
      </w:tblGrid>
      <w:tr w:rsidR="00A06B87" w14:paraId="43C6F8CC" w14:textId="77777777" w:rsidTr="000D542D">
        <w:tc>
          <w:tcPr>
            <w:tcW w:w="10790" w:type="dxa"/>
            <w:gridSpan w:val="6"/>
            <w:shd w:val="clear" w:color="auto" w:fill="FFC000"/>
          </w:tcPr>
          <w:p w14:paraId="42C612AB" w14:textId="2667D806" w:rsidR="00A06B87" w:rsidRDefault="008E59F5" w:rsidP="008E59F5">
            <w:pPr>
              <w:jc w:val="center"/>
            </w:pPr>
            <w:r w:rsidRPr="000D542D">
              <w:rPr>
                <w:color w:val="FFFFFF" w:themeColor="background1"/>
              </w:rPr>
              <w:t>Programación de Metas</w:t>
            </w:r>
          </w:p>
        </w:tc>
      </w:tr>
      <w:tr w:rsidR="00A06B87" w14:paraId="045CC50C" w14:textId="77777777" w:rsidTr="00A06B87">
        <w:tc>
          <w:tcPr>
            <w:tcW w:w="1798" w:type="dxa"/>
          </w:tcPr>
          <w:p w14:paraId="4343794F" w14:textId="77777777" w:rsidR="00A06B87" w:rsidRPr="00A02EE5" w:rsidRDefault="00A06B87" w:rsidP="008F2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</w:tcPr>
          <w:p w14:paraId="0E91A551" w14:textId="048FDC1C" w:rsidR="00A06B87" w:rsidRPr="00A02EE5" w:rsidRDefault="008E59F5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Periodo</w:t>
            </w:r>
          </w:p>
        </w:tc>
        <w:tc>
          <w:tcPr>
            <w:tcW w:w="1798" w:type="dxa"/>
          </w:tcPr>
          <w:p w14:paraId="047FD132" w14:textId="4D43C639" w:rsidR="00A06B87" w:rsidRPr="00A02EE5" w:rsidRDefault="008E59F5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Programado</w:t>
            </w:r>
          </w:p>
        </w:tc>
        <w:tc>
          <w:tcPr>
            <w:tcW w:w="1798" w:type="dxa"/>
          </w:tcPr>
          <w:p w14:paraId="36892A8E" w14:textId="32BA6B4C" w:rsidR="00A06B87" w:rsidRPr="00A02EE5" w:rsidRDefault="008E59F5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Alcanzado</w:t>
            </w:r>
          </w:p>
        </w:tc>
        <w:tc>
          <w:tcPr>
            <w:tcW w:w="1799" w:type="dxa"/>
          </w:tcPr>
          <w:p w14:paraId="473256B0" w14:textId="16DBB16B" w:rsidR="00A06B87" w:rsidRPr="00A02EE5" w:rsidRDefault="008E59F5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Fecha</w:t>
            </w:r>
          </w:p>
        </w:tc>
        <w:tc>
          <w:tcPr>
            <w:tcW w:w="1799" w:type="dxa"/>
          </w:tcPr>
          <w:p w14:paraId="71347441" w14:textId="77777777" w:rsidR="00A06B87" w:rsidRPr="00A02EE5" w:rsidRDefault="00A06B87" w:rsidP="008F2458">
            <w:pPr>
              <w:jc w:val="center"/>
              <w:rPr>
                <w:sz w:val="20"/>
                <w:szCs w:val="20"/>
              </w:rPr>
            </w:pPr>
          </w:p>
        </w:tc>
      </w:tr>
      <w:tr w:rsidR="00A06B87" w14:paraId="0E6595F2" w14:textId="77777777" w:rsidTr="00A06B87">
        <w:tc>
          <w:tcPr>
            <w:tcW w:w="1798" w:type="dxa"/>
          </w:tcPr>
          <w:p w14:paraId="6D47429A" w14:textId="77777777" w:rsidR="00A06B87" w:rsidRPr="00A02EE5" w:rsidRDefault="00A06B87" w:rsidP="008F2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</w:tcPr>
          <w:p w14:paraId="61D30741" w14:textId="6998053A" w:rsidR="00A06B87" w:rsidRPr="00A02EE5" w:rsidRDefault="000D542D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1er Trimestre</w:t>
            </w:r>
          </w:p>
        </w:tc>
        <w:tc>
          <w:tcPr>
            <w:tcW w:w="1798" w:type="dxa"/>
          </w:tcPr>
          <w:p w14:paraId="77CA2572" w14:textId="6CFBA022" w:rsidR="00A06B87" w:rsidRPr="00A02EE5" w:rsidRDefault="00D37F25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10 %</w:t>
            </w:r>
          </w:p>
        </w:tc>
        <w:tc>
          <w:tcPr>
            <w:tcW w:w="1798" w:type="dxa"/>
          </w:tcPr>
          <w:p w14:paraId="210B88A4" w14:textId="5526A63A" w:rsidR="00A06B87" w:rsidRPr="00A02EE5" w:rsidRDefault="00D37F25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5%</w:t>
            </w:r>
          </w:p>
        </w:tc>
        <w:tc>
          <w:tcPr>
            <w:tcW w:w="1799" w:type="dxa"/>
          </w:tcPr>
          <w:p w14:paraId="5285C9BA" w14:textId="25FC64FE" w:rsidR="00A06B87" w:rsidRPr="00A02EE5" w:rsidRDefault="008F2458" w:rsidP="008F2458">
            <w:pPr>
              <w:jc w:val="center"/>
              <w:rPr>
                <w:sz w:val="20"/>
                <w:szCs w:val="20"/>
              </w:rPr>
            </w:pPr>
            <w:r w:rsidRPr="00A02EE5">
              <w:rPr>
                <w:sz w:val="20"/>
                <w:szCs w:val="20"/>
              </w:rPr>
              <w:t>31/03/2025</w:t>
            </w:r>
          </w:p>
        </w:tc>
        <w:tc>
          <w:tcPr>
            <w:tcW w:w="1799" w:type="dxa"/>
          </w:tcPr>
          <w:p w14:paraId="7198CFB7" w14:textId="77777777" w:rsidR="00A06B87" w:rsidRPr="00A02EE5" w:rsidRDefault="00A06B87" w:rsidP="008F245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DFE6604" w14:textId="46F05DEF" w:rsidR="00823775" w:rsidRDefault="00823775"/>
    <w:sectPr w:rsidR="00823775" w:rsidSect="00C81B1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ltivo Black">
    <w:panose1 w:val="020B0000000000000000"/>
    <w:charset w:val="4D"/>
    <w:family w:val="swiss"/>
    <w:pitch w:val="variable"/>
    <w:sig w:usb0="A00000EF" w:usb1="5000205B" w:usb2="0000002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00A16"/>
    <w:multiLevelType w:val="hybridMultilevel"/>
    <w:tmpl w:val="5CEAD1E0"/>
    <w:lvl w:ilvl="0" w:tplc="218C8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308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oofState w:spelling="clean" w:grammar="clean"/>
  <w:mailMerge>
    <w:mainDocumentType w:val="formLetters"/>
    <w:linkToQuery/>
    <w:dataType w:val="textFile"/>
    <w:query w:val="SELECT * FROM /Users/ederlopezolguin/Library/CloudStorage/OneDrive-Personal/MUNICIPIOS/JUAREZ-2024-2027/PLANEACION-ESTRATEGICA/1ER-TRIMESTRE-PLANEACION-JUAREZ-SOLVENTADO/BD-Indicadores.xlsx"/>
    <w:dataSource r:id="rId1"/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B17"/>
    <w:rsid w:val="00000B42"/>
    <w:rsid w:val="00064B5E"/>
    <w:rsid w:val="000735EB"/>
    <w:rsid w:val="000C3384"/>
    <w:rsid w:val="000D542D"/>
    <w:rsid w:val="001674BF"/>
    <w:rsid w:val="001A555B"/>
    <w:rsid w:val="00214502"/>
    <w:rsid w:val="00244FB0"/>
    <w:rsid w:val="00290298"/>
    <w:rsid w:val="002C208D"/>
    <w:rsid w:val="003D6BF9"/>
    <w:rsid w:val="00436CE5"/>
    <w:rsid w:val="00473B17"/>
    <w:rsid w:val="0048568B"/>
    <w:rsid w:val="004A4180"/>
    <w:rsid w:val="00501652"/>
    <w:rsid w:val="00545B7D"/>
    <w:rsid w:val="005974F1"/>
    <w:rsid w:val="005E2CEB"/>
    <w:rsid w:val="00650B31"/>
    <w:rsid w:val="006F7BDD"/>
    <w:rsid w:val="007D3492"/>
    <w:rsid w:val="00802BCA"/>
    <w:rsid w:val="00823775"/>
    <w:rsid w:val="00872BE4"/>
    <w:rsid w:val="00883DC7"/>
    <w:rsid w:val="008E59F5"/>
    <w:rsid w:val="008E71F7"/>
    <w:rsid w:val="008F2458"/>
    <w:rsid w:val="009159D2"/>
    <w:rsid w:val="009C6EAC"/>
    <w:rsid w:val="009E2D14"/>
    <w:rsid w:val="00A02EE5"/>
    <w:rsid w:val="00A06B87"/>
    <w:rsid w:val="00A42889"/>
    <w:rsid w:val="00A83919"/>
    <w:rsid w:val="00AE090A"/>
    <w:rsid w:val="00AE09DF"/>
    <w:rsid w:val="00AE35A5"/>
    <w:rsid w:val="00B03443"/>
    <w:rsid w:val="00B10A45"/>
    <w:rsid w:val="00BD628B"/>
    <w:rsid w:val="00C64ED0"/>
    <w:rsid w:val="00C81B17"/>
    <w:rsid w:val="00CA5939"/>
    <w:rsid w:val="00CB4650"/>
    <w:rsid w:val="00D26C06"/>
    <w:rsid w:val="00D37F25"/>
    <w:rsid w:val="00D41042"/>
    <w:rsid w:val="00DA4341"/>
    <w:rsid w:val="00DF5BAF"/>
    <w:rsid w:val="00E659A9"/>
    <w:rsid w:val="00EF3918"/>
    <w:rsid w:val="00F13470"/>
    <w:rsid w:val="00FC4561"/>
    <w:rsid w:val="00FC4F30"/>
    <w:rsid w:val="00F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EC8CA"/>
  <w15:chartTrackingRefBased/>
  <w15:docId w15:val="{6C8099B2-76A2-9C46-AF6C-E76DAF32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C81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1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1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1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1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1B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1B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1B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1B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1B1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1B1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1B17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1B17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1B17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1B17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1B17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1B17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1B17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C81B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1B17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C81B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1B17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C81B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1B17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C81B1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1B1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1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1B17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C81B1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C81B17"/>
    <w:pPr>
      <w:widowControl w:val="0"/>
      <w:autoSpaceDE w:val="0"/>
      <w:autoSpaceDN w:val="0"/>
    </w:pPr>
    <w:rPr>
      <w:rFonts w:ascii="Courier New" w:eastAsia="Courier New" w:hAnsi="Courier New" w:cs="Courier New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81B17"/>
    <w:rPr>
      <w:rFonts w:ascii="Courier New" w:eastAsia="Courier New" w:hAnsi="Courier New" w:cs="Courier New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C81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ederlopezolguin/Library/CloudStorage/OneDrive-Personal/MUNICIPIOS/JUAREZ-2024-2027/PLANEACION-ESTRATEGICA/1ER-TRIMESTRE-PLANEACION-JUAREZ-SOLVENTADO/BD-Indicadores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iopez olguin</dc:creator>
  <cp:keywords/>
  <dc:description/>
  <cp:lastModifiedBy>eder iopez olguin</cp:lastModifiedBy>
  <cp:revision>52</cp:revision>
  <dcterms:created xsi:type="dcterms:W3CDTF">2025-06-09T00:50:00Z</dcterms:created>
  <dcterms:modified xsi:type="dcterms:W3CDTF">2025-06-09T13:12:00Z</dcterms:modified>
</cp:coreProperties>
</file>